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2" w:type="dxa"/>
        <w:tblCellSpacing w:w="15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  <w:insideH w:val="outset" w:sz="6" w:space="0" w:color="999999"/>
          <w:insideV w:val="outset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2313"/>
        <w:gridCol w:w="1445"/>
        <w:gridCol w:w="3525"/>
      </w:tblGrid>
      <w:tr w:rsidR="00793314" w:rsidRPr="00EF7939" w:rsidTr="00E61230">
        <w:trPr>
          <w:trHeight w:val="7296"/>
          <w:tblCellSpacing w:w="15" w:type="dxa"/>
        </w:trPr>
        <w:tc>
          <w:tcPr>
            <w:tcW w:w="1864" w:type="dxa"/>
            <w:vAlign w:val="center"/>
            <w:hideMark/>
          </w:tcPr>
          <w:p w:rsidR="00793314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  <w:p w:rsidR="00793314" w:rsidRPr="00A467D2" w:rsidRDefault="008F6370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7"/>
                <w:szCs w:val="17"/>
                <w:lang w:eastAsia="tr-TR"/>
              </w:rPr>
              <w:t xml:space="preserve">ÇELİK YAPI </w:t>
            </w:r>
            <w:r w:rsidR="008E5DCB">
              <w:rPr>
                <w:rFonts w:ascii="Tahoma" w:eastAsia="Times New Roman" w:hAnsi="Tahoma" w:cs="Tahoma"/>
                <w:b/>
                <w:color w:val="000000" w:themeColor="text1"/>
                <w:sz w:val="17"/>
                <w:szCs w:val="17"/>
                <w:lang w:eastAsia="tr-TR"/>
              </w:rPr>
              <w:t xml:space="preserve">PREFABRİK </w:t>
            </w:r>
            <w:r w:rsidR="00793314" w:rsidRPr="00A467D2">
              <w:rPr>
                <w:rFonts w:ascii="Tahoma" w:eastAsia="Times New Roman" w:hAnsi="Tahoma" w:cs="Tahoma"/>
                <w:b/>
                <w:color w:val="000000" w:themeColor="text1"/>
                <w:sz w:val="17"/>
                <w:szCs w:val="17"/>
                <w:lang w:eastAsia="tr-TR"/>
              </w:rPr>
              <w:t>SİSTEMLERİ</w:t>
            </w:r>
            <w:r w:rsidR="008E5DCB">
              <w:rPr>
                <w:rFonts w:ascii="Tahoma" w:eastAsia="Times New Roman" w:hAnsi="Tahoma" w:cs="Tahoma"/>
                <w:b/>
                <w:color w:val="000000" w:themeColor="text1"/>
                <w:sz w:val="17"/>
                <w:szCs w:val="17"/>
                <w:lang w:eastAsia="tr-TR"/>
              </w:rPr>
              <w:t>NDE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A467D2">
              <w:rPr>
                <w:rFonts w:ascii="Tahoma" w:eastAsia="Times New Roman" w:hAnsi="Tahoma" w:cs="Tahoma"/>
                <w:b/>
                <w:color w:val="000000" w:themeColor="text1"/>
                <w:sz w:val="17"/>
                <w:szCs w:val="17"/>
                <w:lang w:eastAsia="tr-TR"/>
              </w:rPr>
              <w:t>KULLANILAN STANDARTLAR</w:t>
            </w:r>
          </w:p>
        </w:tc>
        <w:tc>
          <w:tcPr>
            <w:tcW w:w="7238" w:type="dxa"/>
            <w:gridSpan w:val="3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11372</w:t>
            </w:r>
          </w:p>
          <w:p w:rsidR="00793314" w:rsidRPr="00E904A0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Çelik Yapılar – Hafif –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Sogukta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Sekil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Verilmis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Profillerle Oluşturulan – Hesap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Kurallari</w:t>
            </w:r>
            <w:proofErr w:type="spellEnd"/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648</w:t>
            </w:r>
          </w:p>
          <w:p w:rsidR="00793314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Çelik Yapıların Hesap ve Yapım Kuralları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  <w:t xml:space="preserve">                                                                                 </w:t>
            </w: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6793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Konutlar ve Kamu binalarında Kullanım ve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yerlesim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yükleri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498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Yapı Elemanlarının Boyutlandırılmasında Alınacak Yüklerin Hesap Değerleri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7046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Yapıların Tasarımı İçin Esaslar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ENV 1993–1–2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(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Eurocode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3) Çelik Yapıların tasarımı Bölüm 1–2:Genel kurallar- Yangına karşı yapısal tasarım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4561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Çelik Yapıların Plastik Teoriye Göre hesap Kuralları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ENV 1090-1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Çelik Yapı uygulanmaları –Bölüm1:Genel kurallar ve binalar için kurallar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ENV 1090-3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Çelik Yapı uygulamaları – Bölüm 3: Yüksek akma dayanımlı çelikler için ilave kurallar.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ENV1998-1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Eurocode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8: Depreme dayanıklı yapıların Projelendirilmesi-Bölüm 1:Genel kurallar,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sismik etkiler ve binalar için kurallar.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EN 10326</w:t>
            </w:r>
          </w:p>
          <w:p w:rsidR="00793314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Sürekli sıcak daldırma ile kaplanmış Yapı Çeliğinden mamul şerit ve levhalar-teknik teslim şartları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EN 10327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Sürekli sıcak daldırma ile kaplanmış, soğuk şekillendirme amaçlı düşük karbonlu çeliklerden mamul şerit ve levhalar-teknik teslim şartları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EN 10162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Çelik 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profiller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- Soğuk haddelenmiş- Teknik teslim şartları- Boyut ve kesit toleransları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EN 20898</w:t>
            </w:r>
          </w:p>
          <w:p w:rsidR="00793314" w:rsidRPr="00EF7939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Bağlama elemanlarının mekanik özellikleri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TS 3611EN 0898-2</w:t>
            </w:r>
          </w:p>
          <w:p w:rsidR="00793314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Bağlama elemanlarının mekanik özellikleri - Bölüm 2: Deney yükü D</w:t>
            </w:r>
          </w:p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proofErr w:type="spellStart"/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eğerleri</w:t>
            </w:r>
            <w:proofErr w:type="spellEnd"/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belirlenmiş somunlar—Normal Adımlı</w:t>
            </w:r>
          </w:p>
          <w:p w:rsidR="00793314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color w:val="1D1B11" w:themeColor="background2" w:themeShade="1A"/>
                <w:sz w:val="17"/>
                <w:szCs w:val="17"/>
                <w:lang w:eastAsia="tr-TR"/>
              </w:rPr>
              <w:t>TS 825</w:t>
            </w:r>
          </w:p>
          <w:p w:rsidR="00793314" w:rsidRPr="00E904A0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Sağlanan ısı yalıtım değerleri</w:t>
            </w:r>
          </w:p>
        </w:tc>
      </w:tr>
      <w:tr w:rsidR="00793314" w:rsidRPr="00EF7939" w:rsidTr="00E61230">
        <w:trPr>
          <w:trHeight w:val="918"/>
          <w:tblCellSpacing w:w="15" w:type="dxa"/>
        </w:trPr>
        <w:tc>
          <w:tcPr>
            <w:tcW w:w="1864" w:type="dxa"/>
            <w:vMerge w:val="restart"/>
            <w:vAlign w:val="center"/>
            <w:hideMark/>
          </w:tcPr>
          <w:p w:rsidR="00793314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05867"/>
                <w:sz w:val="17"/>
                <w:szCs w:val="17"/>
                <w:lang w:eastAsia="tr-TR"/>
              </w:rPr>
            </w:pPr>
          </w:p>
          <w:p w:rsidR="00793314" w:rsidRPr="008F6370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color w:val="205867"/>
                <w:sz w:val="17"/>
                <w:szCs w:val="17"/>
                <w:lang w:eastAsia="tr-TR"/>
              </w:rPr>
            </w:pPr>
            <w:r w:rsidRPr="008F6370">
              <w:rPr>
                <w:rFonts w:ascii="Tahoma" w:eastAsia="Times New Roman" w:hAnsi="Tahoma" w:cs="Tahoma"/>
                <w:b/>
                <w:bCs/>
                <w:i/>
                <w:sz w:val="17"/>
                <w:szCs w:val="17"/>
                <w:lang w:eastAsia="tr-TR"/>
              </w:rPr>
              <w:t>GENEL SİSTEM TANIMI</w:t>
            </w:r>
          </w:p>
        </w:tc>
        <w:tc>
          <w:tcPr>
            <w:tcW w:w="2283" w:type="dxa"/>
            <w:vAlign w:val="center"/>
            <w:hideMark/>
          </w:tcPr>
          <w:p w:rsidR="00793314" w:rsidRPr="00C72C72" w:rsidRDefault="00793314" w:rsidP="00A17A02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color w:val="666666"/>
                <w:sz w:val="24"/>
                <w:szCs w:val="24"/>
                <w:lang w:eastAsia="tr-TR"/>
              </w:rPr>
            </w:pPr>
            <w:r w:rsidRPr="00C72C72">
              <w:rPr>
                <w:rFonts w:ascii="Arial Narrow" w:eastAsia="Times New Roman" w:hAnsi="Arial Narrow" w:cs="Tahoma"/>
                <w:b/>
                <w:bCs/>
                <w:i/>
                <w:color w:val="1D1B11" w:themeColor="background2" w:themeShade="1A"/>
                <w:sz w:val="24"/>
                <w:szCs w:val="24"/>
                <w:lang w:eastAsia="tr-TR"/>
              </w:rPr>
              <w:t>Üretim</w:t>
            </w:r>
            <w:r w:rsidRPr="00C72C72">
              <w:rPr>
                <w:rFonts w:ascii="Arial Narrow" w:eastAsia="Times New Roman" w:hAnsi="Arial Narrow" w:cs="Tahoma"/>
                <w:b/>
                <w:bCs/>
                <w:i/>
                <w:color w:val="1D1B11" w:themeColor="background2" w:themeShade="1A"/>
                <w:sz w:val="24"/>
                <w:szCs w:val="24"/>
                <w:lang w:eastAsia="tr-TR"/>
              </w:rPr>
              <w:br/>
              <w:t>Teknolojisi</w:t>
            </w:r>
          </w:p>
        </w:tc>
        <w:tc>
          <w:tcPr>
            <w:tcW w:w="4925" w:type="dxa"/>
            <w:gridSpan w:val="2"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Binaların taşıyıcı sistemlerinde 10326 standartlarına bağlı ERDREMİR kalite </w:t>
            </w:r>
            <w:proofErr w:type="spell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no</w:t>
            </w:r>
            <w:proofErr w:type="spellEnd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1322,1332.veya 1335 galvaniz sac kullanılmaktadır.</w:t>
            </w:r>
          </w:p>
        </w:tc>
      </w:tr>
      <w:tr w:rsidR="00793314" w:rsidRPr="00EF7939" w:rsidTr="00E61230">
        <w:trPr>
          <w:trHeight w:val="908"/>
          <w:tblCellSpacing w:w="15" w:type="dxa"/>
        </w:trPr>
        <w:tc>
          <w:tcPr>
            <w:tcW w:w="1864" w:type="dxa"/>
            <w:vMerge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83" w:type="dxa"/>
            <w:vAlign w:val="center"/>
            <w:hideMark/>
          </w:tcPr>
          <w:p w:rsidR="00793314" w:rsidRPr="00C72C72" w:rsidRDefault="00793314" w:rsidP="00A17A02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color w:val="666666"/>
                <w:sz w:val="24"/>
                <w:szCs w:val="24"/>
                <w:lang w:eastAsia="tr-TR"/>
              </w:rPr>
            </w:pPr>
            <w:r w:rsidRPr="00C72C72">
              <w:rPr>
                <w:rFonts w:ascii="Arial Narrow" w:eastAsia="Times New Roman" w:hAnsi="Arial Narrow" w:cs="Tahoma"/>
                <w:b/>
                <w:bCs/>
                <w:i/>
                <w:color w:val="1D1B11" w:themeColor="background2" w:themeShade="1A"/>
                <w:sz w:val="24"/>
                <w:szCs w:val="24"/>
                <w:lang w:eastAsia="tr-TR"/>
              </w:rPr>
              <w:t>Statik Hesaplar</w:t>
            </w:r>
          </w:p>
        </w:tc>
        <w:tc>
          <w:tcPr>
            <w:tcW w:w="4925" w:type="dxa"/>
            <w:gridSpan w:val="2"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Yapının hesapları yapılacağı bölgeye ve işlevine göre deprem ve statik hesaplarındaki yük değerlerine göre standartlara uygun SAP 2000 programları ile yapılmaktadır.</w:t>
            </w:r>
          </w:p>
        </w:tc>
      </w:tr>
      <w:tr w:rsidR="00793314" w:rsidRPr="00EF7939" w:rsidTr="00E61230">
        <w:trPr>
          <w:trHeight w:val="592"/>
          <w:tblCellSpacing w:w="15" w:type="dxa"/>
        </w:trPr>
        <w:tc>
          <w:tcPr>
            <w:tcW w:w="1864" w:type="dxa"/>
            <w:vMerge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83" w:type="dxa"/>
            <w:vMerge w:val="restart"/>
            <w:vAlign w:val="center"/>
            <w:hideMark/>
          </w:tcPr>
          <w:p w:rsidR="00793314" w:rsidRPr="00C72C72" w:rsidRDefault="00793314" w:rsidP="00A17A02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color w:val="666666"/>
                <w:sz w:val="24"/>
                <w:szCs w:val="24"/>
                <w:lang w:eastAsia="tr-TR"/>
              </w:rPr>
            </w:pPr>
            <w:r w:rsidRPr="00C72C72">
              <w:rPr>
                <w:rFonts w:ascii="Arial Narrow" w:eastAsia="Times New Roman" w:hAnsi="Arial Narrow" w:cs="Tahoma"/>
                <w:b/>
                <w:bCs/>
                <w:i/>
                <w:color w:val="1D1B11" w:themeColor="background2" w:themeShade="1A"/>
                <w:sz w:val="24"/>
                <w:szCs w:val="24"/>
                <w:lang w:eastAsia="tr-TR"/>
              </w:rPr>
              <w:t>Isı (İklim) Hesabı</w:t>
            </w:r>
          </w:p>
        </w:tc>
        <w:tc>
          <w:tcPr>
            <w:tcW w:w="4925" w:type="dxa"/>
            <w:gridSpan w:val="2"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Dis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Duvar ve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Çati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,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binanin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yapilacagi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bölgenin iklim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sartlari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göz önüne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alinarak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;</w:t>
            </w:r>
          </w:p>
        </w:tc>
      </w:tr>
      <w:tr w:rsidR="00793314" w:rsidRPr="00EF7939" w:rsidTr="00E61230">
        <w:trPr>
          <w:trHeight w:val="296"/>
          <w:tblCellSpacing w:w="15" w:type="dxa"/>
        </w:trPr>
        <w:tc>
          <w:tcPr>
            <w:tcW w:w="1864" w:type="dxa"/>
            <w:vMerge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83" w:type="dxa"/>
            <w:vMerge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Kar yükü</w:t>
            </w:r>
          </w:p>
        </w:tc>
        <w:tc>
          <w:tcPr>
            <w:tcW w:w="3480" w:type="dxa"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80 kg/m²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(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Montaj yerine göre değişmektedir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)</w:t>
            </w:r>
          </w:p>
        </w:tc>
      </w:tr>
      <w:tr w:rsidR="00793314" w:rsidRPr="00EF7939" w:rsidTr="00E61230">
        <w:trPr>
          <w:trHeight w:val="296"/>
          <w:tblCellSpacing w:w="15" w:type="dxa"/>
        </w:trPr>
        <w:tc>
          <w:tcPr>
            <w:tcW w:w="1864" w:type="dxa"/>
            <w:vMerge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83" w:type="dxa"/>
            <w:vMerge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proofErr w:type="gramStart"/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Rüzgar</w:t>
            </w:r>
            <w:proofErr w:type="gramEnd"/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 xml:space="preserve"> Hızı</w:t>
            </w:r>
          </w:p>
        </w:tc>
        <w:tc>
          <w:tcPr>
            <w:tcW w:w="0" w:type="auto"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90 kg/m2</w:t>
            </w:r>
          </w:p>
        </w:tc>
      </w:tr>
      <w:tr w:rsidR="00793314" w:rsidRPr="00EF7939" w:rsidTr="00E61230">
        <w:trPr>
          <w:trHeight w:val="296"/>
          <w:tblCellSpacing w:w="15" w:type="dxa"/>
        </w:trPr>
        <w:tc>
          <w:tcPr>
            <w:tcW w:w="1864" w:type="dxa"/>
            <w:vMerge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83" w:type="dxa"/>
            <w:vMerge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Deprem Sartları</w:t>
            </w:r>
          </w:p>
        </w:tc>
        <w:tc>
          <w:tcPr>
            <w:tcW w:w="0" w:type="auto"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1. Derece</w:t>
            </w:r>
          </w:p>
        </w:tc>
      </w:tr>
      <w:tr w:rsidR="00793314" w:rsidRPr="00EF7939" w:rsidTr="00E61230">
        <w:trPr>
          <w:trHeight w:val="296"/>
          <w:tblCellSpacing w:w="15" w:type="dxa"/>
        </w:trPr>
        <w:tc>
          <w:tcPr>
            <w:tcW w:w="1864" w:type="dxa"/>
            <w:vMerge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83" w:type="dxa"/>
            <w:vMerge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93314" w:rsidRPr="0015412C" w:rsidRDefault="00793314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15412C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İklim Şartları</w:t>
            </w:r>
          </w:p>
        </w:tc>
        <w:tc>
          <w:tcPr>
            <w:tcW w:w="0" w:type="auto"/>
            <w:vAlign w:val="center"/>
            <w:hideMark/>
          </w:tcPr>
          <w:p w:rsidR="00793314" w:rsidRPr="00EF7939" w:rsidRDefault="00793314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3. Bölge iklim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sartlari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 </w:t>
            </w:r>
          </w:p>
        </w:tc>
      </w:tr>
      <w:tr w:rsidR="00E61230" w:rsidRPr="00EF7939" w:rsidTr="00D115F9">
        <w:trPr>
          <w:trHeight w:val="727"/>
          <w:tblCellSpacing w:w="15" w:type="dxa"/>
        </w:trPr>
        <w:tc>
          <w:tcPr>
            <w:tcW w:w="1864" w:type="dxa"/>
            <w:vMerge/>
            <w:vAlign w:val="center"/>
            <w:hideMark/>
          </w:tcPr>
          <w:p w:rsidR="00E61230" w:rsidRPr="00EF7939" w:rsidRDefault="00E61230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83" w:type="dxa"/>
            <w:vMerge/>
            <w:vAlign w:val="center"/>
            <w:hideMark/>
          </w:tcPr>
          <w:p w:rsidR="00E61230" w:rsidRPr="00EF7939" w:rsidRDefault="00E61230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4925" w:type="dxa"/>
            <w:gridSpan w:val="2"/>
            <w:vAlign w:val="center"/>
            <w:hideMark/>
          </w:tcPr>
          <w:p w:rsidR="00E61230" w:rsidRPr="00EF7939" w:rsidRDefault="00E61230" w:rsidP="00FA29E9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TS 825'de tavsiye edilen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Yalitim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Degerlerini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saglayacak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sekilde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detaylandirilmaktadir</w:t>
            </w:r>
            <w:proofErr w:type="spellEnd"/>
          </w:p>
          <w:p w:rsidR="00E61230" w:rsidRPr="00EF7939" w:rsidRDefault="00E61230" w:rsidP="00FA29E9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hareketli</w:t>
            </w:r>
            <w:proofErr w:type="gramEnd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yükler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200 kg/m2 ve hareketsiz yükler 400 kg/m2 olarak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alinmistir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.</w:t>
            </w:r>
          </w:p>
          <w:p w:rsidR="00E61230" w:rsidRPr="00EF7939" w:rsidRDefault="00E61230" w:rsidP="00FA29E9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Deprem </w:t>
            </w: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parametresi  A0</w:t>
            </w:r>
            <w:proofErr w:type="gramEnd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=0,40 I=1 n= 0,3 olarak </w:t>
            </w:r>
            <w:proofErr w:type="spell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alınmıstı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r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.</w:t>
            </w:r>
          </w:p>
        </w:tc>
      </w:tr>
    </w:tbl>
    <w:p w:rsidR="00793314" w:rsidRDefault="00793314"/>
    <w:tbl>
      <w:tblPr>
        <w:tblW w:w="9192" w:type="dxa"/>
        <w:tblCellSpacing w:w="15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  <w:insideH w:val="outset" w:sz="6" w:space="0" w:color="999999"/>
          <w:insideV w:val="outset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42"/>
        <w:gridCol w:w="65"/>
        <w:gridCol w:w="194"/>
        <w:gridCol w:w="2008"/>
        <w:gridCol w:w="65"/>
        <w:gridCol w:w="37"/>
        <w:gridCol w:w="607"/>
        <w:gridCol w:w="4389"/>
      </w:tblGrid>
      <w:tr w:rsidR="00044CD1" w:rsidRPr="00EF7939" w:rsidTr="00C91CA0">
        <w:trPr>
          <w:trHeight w:val="1352"/>
          <w:tblCellSpacing w:w="15" w:type="dxa"/>
        </w:trPr>
        <w:tc>
          <w:tcPr>
            <w:tcW w:w="1871" w:type="dxa"/>
            <w:vMerge w:val="restart"/>
            <w:vAlign w:val="center"/>
            <w:hideMark/>
          </w:tcPr>
          <w:p w:rsidR="00044CD1" w:rsidRDefault="00044CD1" w:rsidP="00E61230">
            <w:pPr>
              <w:spacing w:after="0" w:line="240" w:lineRule="auto"/>
              <w:ind w:left="-426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  <w:p w:rsidR="00044CD1" w:rsidRPr="00781655" w:rsidRDefault="00044CD1" w:rsidP="00781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666666"/>
                <w:sz w:val="17"/>
                <w:szCs w:val="17"/>
                <w:lang w:eastAsia="tr-TR"/>
              </w:rPr>
            </w:pPr>
            <w:r w:rsidRPr="00781655">
              <w:rPr>
                <w:rFonts w:ascii="Tahoma" w:eastAsia="Times New Roman" w:hAnsi="Tahoma" w:cs="Tahoma"/>
                <w:b/>
                <w:sz w:val="17"/>
                <w:szCs w:val="17"/>
                <w:lang w:eastAsia="tr-TR"/>
              </w:rPr>
              <w:t>DUVAR PANELLERİ</w:t>
            </w:r>
          </w:p>
        </w:tc>
        <w:tc>
          <w:tcPr>
            <w:tcW w:w="7231" w:type="dxa"/>
            <w:gridSpan w:val="8"/>
            <w:vAlign w:val="center"/>
            <w:hideMark/>
          </w:tcPr>
          <w:p w:rsidR="00044CD1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TS825 e Göre Tavsiye Edilen Yalıtım Değerleri SAĞLANAN ISI YALITIM DEĞERİ</w:t>
            </w:r>
          </w:p>
          <w:p w:rsidR="00044CD1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</w:pPr>
          </w:p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  <w:t>1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  <w:t xml:space="preserve">-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iklim Bölgesi için :0.80 W/m2</w:t>
            </w:r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K</w:t>
            </w:r>
            <w:proofErr w:type="gramStart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.........</w:t>
            </w:r>
            <w:proofErr w:type="gramEnd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0.442 W/m2K (</w:t>
            </w:r>
            <w:proofErr w:type="spellStart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akdeniz</w:t>
            </w:r>
            <w:proofErr w:type="spellEnd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, kıyı ege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)</w:t>
            </w:r>
          </w:p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  <w:t>2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  <w:t>-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iklim Bölgesi için :0.</w:t>
            </w:r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60 W/m2K</w:t>
            </w:r>
            <w:proofErr w:type="gramStart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……</w:t>
            </w:r>
            <w:proofErr w:type="gramEnd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0.442 W/m2K (</w:t>
            </w:r>
            <w:proofErr w:type="spellStart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karadeniz</w:t>
            </w:r>
            <w:proofErr w:type="spellEnd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, Marmara, iç ege, güney doğu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)</w:t>
            </w:r>
          </w:p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  <w:t>3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  <w:t>-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iklim Bölgesi için :0.50 </w:t>
            </w:r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W/m2K </w:t>
            </w:r>
            <w:proofErr w:type="gramStart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...…</w:t>
            </w:r>
            <w:proofErr w:type="gramEnd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0.442 W/m2K (iç </w:t>
            </w:r>
            <w:proofErr w:type="spellStart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anadolubatı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)</w:t>
            </w:r>
          </w:p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  <w:t>-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iklim Bölgesi için :0.4</w:t>
            </w:r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0 W/m2K</w:t>
            </w:r>
            <w:proofErr w:type="gramStart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…….</w:t>
            </w:r>
            <w:proofErr w:type="gramEnd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0.398 W/m2K (iç Anadolu doğu, doğu </w:t>
            </w:r>
            <w:proofErr w:type="spellStart"/>
            <w:r w:rsidR="00712A1E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anadolu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)</w:t>
            </w:r>
          </w:p>
        </w:tc>
      </w:tr>
      <w:tr w:rsidR="00044CD1" w:rsidRPr="00EF7939" w:rsidTr="00C91CA0">
        <w:trPr>
          <w:trHeight w:val="355"/>
          <w:tblCellSpacing w:w="15" w:type="dxa"/>
        </w:trPr>
        <w:tc>
          <w:tcPr>
            <w:tcW w:w="1871" w:type="dxa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7231" w:type="dxa"/>
            <w:gridSpan w:val="8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Duvar panelleri 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70X1250X2500 mm </w:t>
            </w: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ebatlarında .</w:t>
            </w:r>
            <w:r w:rsidR="00BF69E2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Montajda</w:t>
            </w:r>
            <w:proofErr w:type="gramEnd"/>
            <w:r w:rsidR="00BF69E2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ç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evresine</w:t>
            </w:r>
            <w:r w:rsidR="00BF69E2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r w:rsidR="00437FF4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galvanizli çelik H,C malzeme gelmektedir.</w:t>
            </w:r>
          </w:p>
        </w:tc>
      </w:tr>
      <w:tr w:rsidR="00044CD1" w:rsidRPr="00EF7939" w:rsidTr="00C91CA0">
        <w:trPr>
          <w:trHeight w:val="335"/>
          <w:tblCellSpacing w:w="15" w:type="dxa"/>
        </w:trPr>
        <w:tc>
          <w:tcPr>
            <w:tcW w:w="1871" w:type="dxa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37" w:type="dxa"/>
            <w:gridSpan w:val="4"/>
            <w:vAlign w:val="center"/>
            <w:hideMark/>
          </w:tcPr>
          <w:p w:rsidR="00044CD1" w:rsidRPr="00BC0E02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666666"/>
                <w:sz w:val="17"/>
                <w:szCs w:val="17"/>
                <w:lang w:eastAsia="tr-TR"/>
              </w:rPr>
            </w:pPr>
            <w:r w:rsidRPr="00BC0E02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Dış ve iç Duvar Kalınlığı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7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0 mm </w:t>
            </w:r>
          </w:p>
        </w:tc>
      </w:tr>
      <w:tr w:rsidR="00044CD1" w:rsidRPr="00EF7939" w:rsidTr="00C91CA0">
        <w:trPr>
          <w:trHeight w:val="494"/>
          <w:tblCellSpacing w:w="15" w:type="dxa"/>
        </w:trPr>
        <w:tc>
          <w:tcPr>
            <w:tcW w:w="1871" w:type="dxa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37" w:type="dxa"/>
            <w:gridSpan w:val="4"/>
            <w:vAlign w:val="center"/>
            <w:hideMark/>
          </w:tcPr>
          <w:p w:rsidR="00044CD1" w:rsidRPr="00BC0E02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C0E02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Cephe Kaplamaları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8 mm kalınlıkta çimentolu yonga levha (CE Belgeli)</w:t>
            </w:r>
          </w:p>
        </w:tc>
      </w:tr>
      <w:tr w:rsidR="00044CD1" w:rsidRPr="00EF7939" w:rsidTr="00C91CA0">
        <w:trPr>
          <w:trHeight w:val="666"/>
          <w:tblCellSpacing w:w="15" w:type="dxa"/>
        </w:trPr>
        <w:tc>
          <w:tcPr>
            <w:tcW w:w="1871" w:type="dxa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37" w:type="dxa"/>
            <w:gridSpan w:val="4"/>
            <w:vAlign w:val="center"/>
            <w:hideMark/>
          </w:tcPr>
          <w:p w:rsidR="00044CD1" w:rsidRPr="00BC0E02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C0E02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Isı ve Ses Yalıtım Malzemesi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50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mm kalınlıkta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Polistren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Köpük (16kg/m3)</w:t>
            </w:r>
          </w:p>
        </w:tc>
      </w:tr>
      <w:tr w:rsidR="00044CD1" w:rsidRPr="00EF7939" w:rsidTr="00C91CA0">
        <w:trPr>
          <w:trHeight w:val="444"/>
          <w:tblCellSpacing w:w="15" w:type="dxa"/>
        </w:trPr>
        <w:tc>
          <w:tcPr>
            <w:tcW w:w="1871" w:type="dxa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37" w:type="dxa"/>
            <w:gridSpan w:val="4"/>
            <w:vAlign w:val="center"/>
            <w:hideMark/>
          </w:tcPr>
          <w:p w:rsidR="00044CD1" w:rsidRPr="00BF0E30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Yangın Direnci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DIN 4102 ‘ e göre “zor alevlenici malzemeler” olan “B1” sınıfındadır</w:t>
            </w:r>
          </w:p>
        </w:tc>
      </w:tr>
      <w:tr w:rsidR="00044CD1" w:rsidRPr="00EF7939" w:rsidTr="00C91CA0">
        <w:trPr>
          <w:trHeight w:val="918"/>
          <w:tblCellSpacing w:w="15" w:type="dxa"/>
        </w:trPr>
        <w:tc>
          <w:tcPr>
            <w:tcW w:w="1871" w:type="dxa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37" w:type="dxa"/>
            <w:gridSpan w:val="4"/>
            <w:vAlign w:val="center"/>
            <w:hideMark/>
          </w:tcPr>
          <w:p w:rsidR="00044CD1" w:rsidRPr="00BF0E30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Taşıyıcı Panel Konstrüksiyonu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Özel ol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arak şekillendirilmiş Galvaniz </w:t>
            </w: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C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Profildir</w:t>
            </w:r>
            <w:proofErr w:type="gramEnd"/>
          </w:p>
        </w:tc>
      </w:tr>
      <w:tr w:rsidR="00044CD1" w:rsidRPr="00EF7939" w:rsidTr="00C91CA0">
        <w:trPr>
          <w:trHeight w:val="607"/>
          <w:tblCellSpacing w:w="15" w:type="dxa"/>
        </w:trPr>
        <w:tc>
          <w:tcPr>
            <w:tcW w:w="1913" w:type="dxa"/>
            <w:gridSpan w:val="2"/>
            <w:vMerge w:val="restart"/>
            <w:vAlign w:val="center"/>
            <w:hideMark/>
          </w:tcPr>
          <w:p w:rsidR="00044CD1" w:rsidRPr="0056004B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  <w:r w:rsidRPr="0056004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 xml:space="preserve">TAŞIYICI </w:t>
            </w:r>
          </w:p>
          <w:p w:rsidR="00044CD1" w:rsidRPr="003B2F25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tr-TR"/>
              </w:rPr>
            </w:pPr>
            <w:r w:rsidRPr="0056004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KONSTRÜKSİYONLAR</w:t>
            </w:r>
          </w:p>
        </w:tc>
        <w:tc>
          <w:tcPr>
            <w:tcW w:w="7189" w:type="dxa"/>
            <w:gridSpan w:val="7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Çatı makasları, duvar birleşim elemanları olan  U - H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ları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kirişler ve kolonlar özel bükümlü paslanmaz galvaniz sacdan imal edilir</w:t>
            </w:r>
          </w:p>
        </w:tc>
      </w:tr>
      <w:tr w:rsidR="00044CD1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7189" w:type="dxa"/>
            <w:gridSpan w:val="7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Kenarlarda </w:t>
            </w:r>
            <w:proofErr w:type="spell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radius</w:t>
            </w:r>
            <w:proofErr w:type="spellEnd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nedeniyle yıpranma olmadığından </w:t>
            </w: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rutubet  nedeniyle</w:t>
            </w:r>
            <w:proofErr w:type="gramEnd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paslanma olmaz</w:t>
            </w:r>
          </w:p>
        </w:tc>
      </w:tr>
      <w:tr w:rsidR="00044CD1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7189" w:type="dxa"/>
            <w:gridSpan w:val="7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Bina boyunca her 125 cm de bir adet özel şekillendirilmiş çelik çatı makasları konulmaktadır</w:t>
            </w:r>
          </w:p>
        </w:tc>
      </w:tr>
      <w:tr w:rsidR="00044CD1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7189" w:type="dxa"/>
            <w:gridSpan w:val="7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Montaj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cıvata ve somun ile yapıldığından </w:t>
            </w: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yapı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sökülüp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takılabilir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özelliktedir.</w:t>
            </w:r>
          </w:p>
        </w:tc>
      </w:tr>
      <w:tr w:rsidR="00044CD1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7189" w:type="dxa"/>
            <w:gridSpan w:val="7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Asma tavan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alçıpanı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üzerine ses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ve </w:t>
            </w: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ısı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izolasyonu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olarak 80 mm kalınlığında cam yünü serilir.</w:t>
            </w:r>
          </w:p>
        </w:tc>
      </w:tr>
      <w:tr w:rsidR="00044CD1" w:rsidRPr="00EF7939" w:rsidTr="00C91CA0">
        <w:trPr>
          <w:trHeight w:val="1435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7189" w:type="dxa"/>
            <w:gridSpan w:val="7"/>
            <w:vAlign w:val="center"/>
            <w:hideMark/>
          </w:tcPr>
          <w:p w:rsidR="00044CD1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TS825 e Göre Tavsiye Edilen Yalıtım Değerleri SAĞLANAN ISI YALITIM DEĞERİ</w:t>
            </w:r>
          </w:p>
          <w:p w:rsidR="00044CD1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</w:pPr>
          </w:p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  <w:t>1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  <w:t>-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iklim Bölgesi için :0.50 W/m2K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…………………………….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0.440 W/m2K (Uygundur)</w:t>
            </w:r>
          </w:p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  <w:t>2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  <w:t>-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iklim Bölgesi için :0.40 W/m2K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……………………………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  0.361 W/m2K (Uygundur)</w:t>
            </w:r>
          </w:p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  <w:t>3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  <w:t>-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iklim Bölgesi için :0.30 W/m2K 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……………………………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0.234 W/m2K (Uygundur)</w:t>
            </w:r>
          </w:p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b/>
                <w:bCs/>
                <w:color w:val="31859B"/>
                <w:sz w:val="17"/>
                <w:szCs w:val="17"/>
                <w:lang w:eastAsia="tr-TR"/>
              </w:rPr>
              <w:t>4</w:t>
            </w: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  <w:t>-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iklim Bölgesi için :0.25 W/m2K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…………………………….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0.234 W/m2K (Uygundur)</w:t>
            </w:r>
          </w:p>
        </w:tc>
      </w:tr>
      <w:tr w:rsidR="00044CD1" w:rsidRPr="00EF7939" w:rsidTr="00C91CA0">
        <w:trPr>
          <w:trHeight w:val="444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58" w:type="dxa"/>
            <w:gridSpan w:val="4"/>
            <w:vAlign w:val="center"/>
            <w:hideMark/>
          </w:tcPr>
          <w:p w:rsidR="00044CD1" w:rsidRPr="00BF0E30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Çatı Taşıyıcı Sistem </w:t>
            </w:r>
          </w:p>
        </w:tc>
        <w:tc>
          <w:tcPr>
            <w:tcW w:w="4901" w:type="dxa"/>
            <w:gridSpan w:val="3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Galvanizli 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sacdan özel olarak üretilen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profillerinden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oluşmaktadır</w:t>
            </w:r>
          </w:p>
        </w:tc>
      </w:tr>
      <w:tr w:rsidR="00044CD1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58" w:type="dxa"/>
            <w:gridSpan w:val="4"/>
            <w:vAlign w:val="center"/>
            <w:hideMark/>
          </w:tcPr>
          <w:p w:rsidR="00044CD1" w:rsidRPr="00BF0E30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proofErr w:type="gramStart"/>
            <w:r w:rsidRPr="00BF0E30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Aşık</w:t>
            </w:r>
            <w:proofErr w:type="gramEnd"/>
          </w:p>
        </w:tc>
        <w:tc>
          <w:tcPr>
            <w:tcW w:w="4901" w:type="dxa"/>
            <w:gridSpan w:val="3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Özel Şekillendirilmiş galvaniz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omega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aşık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 </w:t>
            </w:r>
          </w:p>
        </w:tc>
      </w:tr>
      <w:tr w:rsidR="00044CD1" w:rsidRPr="00EF7939" w:rsidTr="00C91CA0">
        <w:trPr>
          <w:trHeight w:val="548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58" w:type="dxa"/>
            <w:gridSpan w:val="4"/>
            <w:vAlign w:val="center"/>
            <w:hideMark/>
          </w:tcPr>
          <w:p w:rsidR="00044CD1" w:rsidRPr="00BF0E30" w:rsidRDefault="00F056F9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 xml:space="preserve">Çatı </w:t>
            </w:r>
            <w:r w:rsidR="00044CD1" w:rsidRPr="00BF0E30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kaplaması</w:t>
            </w:r>
          </w:p>
        </w:tc>
        <w:tc>
          <w:tcPr>
            <w:tcW w:w="4901" w:type="dxa"/>
            <w:gridSpan w:val="3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Çatı kaplaması olarak 0.55 mm boyalı galvaniz trapez sac uygulanır</w:t>
            </w:r>
          </w:p>
        </w:tc>
      </w:tr>
      <w:tr w:rsidR="00C91CA0" w:rsidRPr="00EF7939" w:rsidTr="00486F0B">
        <w:trPr>
          <w:trHeight w:val="6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C91CA0" w:rsidRPr="00EF7939" w:rsidRDefault="00C91CA0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58" w:type="dxa"/>
            <w:gridSpan w:val="4"/>
            <w:vAlign w:val="center"/>
            <w:hideMark/>
          </w:tcPr>
          <w:p w:rsidR="00C91CA0" w:rsidRDefault="00C91CA0" w:rsidP="00C91C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</w:p>
          <w:p w:rsidR="00C91CA0" w:rsidRPr="00C91CA0" w:rsidRDefault="00C91CA0" w:rsidP="00C91C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Yalıtım Malzemesi</w:t>
            </w:r>
          </w:p>
          <w:p w:rsidR="00C91CA0" w:rsidRPr="00BF0E30" w:rsidRDefault="00C91CA0" w:rsidP="00C91CA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</w:p>
          <w:p w:rsidR="00C91CA0" w:rsidRPr="00BF0E30" w:rsidRDefault="00C91CA0" w:rsidP="009C00F7">
            <w:pPr>
              <w:spacing w:after="0" w:line="240" w:lineRule="auto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</w:p>
        </w:tc>
        <w:tc>
          <w:tcPr>
            <w:tcW w:w="4901" w:type="dxa"/>
            <w:gridSpan w:val="3"/>
            <w:vAlign w:val="center"/>
            <w:hideMark/>
          </w:tcPr>
          <w:p w:rsidR="00C91CA0" w:rsidRPr="00EF7939" w:rsidRDefault="00C91CA0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80 mm kalınlıkta Camyünü (14 kg/m3) (1.İklim Bölgesi için)</w:t>
            </w:r>
          </w:p>
          <w:p w:rsidR="00C91CA0" w:rsidRPr="00EF7939" w:rsidRDefault="00C91CA0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100 mm kalınlıkta Camyünü (14 kg/m3) (2.İklim Bölgesi için)</w:t>
            </w:r>
          </w:p>
          <w:p w:rsidR="00C91CA0" w:rsidRPr="00EF7939" w:rsidRDefault="00C91CA0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160 mm kalınlıkta Camyünü (14 kg/m3) (3.-4.İklim Bölgesi için)</w:t>
            </w:r>
          </w:p>
        </w:tc>
      </w:tr>
      <w:tr w:rsidR="00044CD1" w:rsidRPr="00EF7939" w:rsidTr="00C91CA0">
        <w:trPr>
          <w:trHeight w:val="51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58" w:type="dxa"/>
            <w:gridSpan w:val="4"/>
            <w:vAlign w:val="center"/>
            <w:hideMark/>
          </w:tcPr>
          <w:p w:rsidR="00044CD1" w:rsidRPr="00BF0E30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 xml:space="preserve">Asma Tavan </w:t>
            </w:r>
            <w:r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br/>
              <w:t>Konstrüksi</w:t>
            </w:r>
            <w:r w:rsidRPr="00BF0E30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yonu </w:t>
            </w:r>
          </w:p>
        </w:tc>
        <w:tc>
          <w:tcPr>
            <w:tcW w:w="4901" w:type="dxa"/>
            <w:gridSpan w:val="3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Özel olarak 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dizayn edilen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Omega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Pofillerdir</w:t>
            </w:r>
            <w:proofErr w:type="spellEnd"/>
          </w:p>
        </w:tc>
      </w:tr>
      <w:tr w:rsidR="00044CD1" w:rsidRPr="00EF7939" w:rsidTr="00C91CA0">
        <w:trPr>
          <w:trHeight w:val="470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58" w:type="dxa"/>
            <w:gridSpan w:val="4"/>
            <w:vAlign w:val="center"/>
            <w:hideMark/>
          </w:tcPr>
          <w:p w:rsidR="00044CD1" w:rsidRPr="00BF0E30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Yağmur Oluk ve Dereler </w:t>
            </w:r>
          </w:p>
        </w:tc>
        <w:tc>
          <w:tcPr>
            <w:tcW w:w="4901" w:type="dxa"/>
            <w:gridSpan w:val="3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Kare kesitli PVC esaslı dere ve inişleridir</w:t>
            </w:r>
          </w:p>
        </w:tc>
      </w:tr>
      <w:tr w:rsidR="00044CD1" w:rsidRPr="00EF7939" w:rsidTr="00C91CA0">
        <w:trPr>
          <w:trHeight w:val="481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58" w:type="dxa"/>
            <w:gridSpan w:val="4"/>
            <w:vAlign w:val="center"/>
            <w:hideMark/>
          </w:tcPr>
          <w:p w:rsidR="00044CD1" w:rsidRPr="00BF0E30" w:rsidRDefault="00044CD1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Saçak Kaplaması </w:t>
            </w:r>
          </w:p>
        </w:tc>
        <w:tc>
          <w:tcPr>
            <w:tcW w:w="4901" w:type="dxa"/>
            <w:gridSpan w:val="3"/>
            <w:vAlign w:val="center"/>
            <w:hideMark/>
          </w:tcPr>
          <w:p w:rsidR="00044CD1" w:rsidRPr="00EF7939" w:rsidRDefault="00044CD1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20 cm genişlikte Özel şekillendirilmiş 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menfezli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galvaniz sac </w:t>
            </w:r>
            <w:proofErr w:type="spellStart"/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dır</w:t>
            </w:r>
            <w:proofErr w:type="spellEnd"/>
            <w:proofErr w:type="gramEnd"/>
          </w:p>
        </w:tc>
      </w:tr>
      <w:tr w:rsidR="002254F8" w:rsidRPr="00EF7939" w:rsidTr="00C91CA0">
        <w:trPr>
          <w:trHeight w:val="478"/>
          <w:tblCellSpacing w:w="15" w:type="dxa"/>
        </w:trPr>
        <w:tc>
          <w:tcPr>
            <w:tcW w:w="1913" w:type="dxa"/>
            <w:gridSpan w:val="2"/>
            <w:vAlign w:val="center"/>
            <w:hideMark/>
          </w:tcPr>
          <w:p w:rsidR="002254F8" w:rsidRPr="00BF0E30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ASMA TAVAN</w:t>
            </w:r>
          </w:p>
        </w:tc>
        <w:tc>
          <w:tcPr>
            <w:tcW w:w="7189" w:type="dxa"/>
            <w:gridSpan w:val="7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Tavan kaplaması ol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arak 12,5 mm kalınlığında </w:t>
            </w:r>
            <w:proofErr w:type="spell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alçıpa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n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levhadır</w:t>
            </w:r>
          </w:p>
        </w:tc>
      </w:tr>
      <w:tr w:rsidR="002254F8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 w:val="restart"/>
            <w:vAlign w:val="center"/>
            <w:hideMark/>
          </w:tcPr>
          <w:p w:rsidR="002254F8" w:rsidRPr="00BF0E30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PENCERE VE VASİSTASLAR</w:t>
            </w: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BF0E30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Cinsi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Pencerelerimi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z PVC malzemedendir. </w:t>
            </w:r>
          </w:p>
        </w:tc>
      </w:tr>
      <w:tr w:rsidR="002254F8" w:rsidRPr="00EF7939" w:rsidTr="00C91CA0">
        <w:trPr>
          <w:trHeight w:val="365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BF0E30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Pencere Camı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4+9+4   ısıcamlı</w:t>
            </w:r>
          </w:p>
        </w:tc>
      </w:tr>
      <w:tr w:rsidR="002254F8" w:rsidRPr="00EF7939" w:rsidTr="00C91CA0">
        <w:trPr>
          <w:trHeight w:val="381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BF0E30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BF0E30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17"/>
                <w:szCs w:val="17"/>
                <w:lang w:eastAsia="tr-TR"/>
              </w:rPr>
              <w:t>Vasistas Camı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4 mm kalınlığında buzlu cam</w:t>
            </w:r>
          </w:p>
        </w:tc>
      </w:tr>
      <w:tr w:rsidR="002254F8" w:rsidRPr="00EF7939" w:rsidTr="00A17A02">
        <w:trPr>
          <w:trHeight w:val="9498"/>
          <w:tblCellSpacing w:w="15" w:type="dxa"/>
        </w:trPr>
        <w:tc>
          <w:tcPr>
            <w:tcW w:w="9132" w:type="dxa"/>
            <w:gridSpan w:val="9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noProof/>
                <w:color w:val="31859B"/>
                <w:sz w:val="17"/>
                <w:szCs w:val="17"/>
                <w:lang w:eastAsia="tr-TR"/>
              </w:rPr>
              <w:lastRenderedPageBreak/>
              <w:drawing>
                <wp:inline distT="0" distB="0" distL="0" distR="0" wp14:anchorId="38226E9B" wp14:editId="1BFA0D39">
                  <wp:extent cx="4962525" cy="3390900"/>
                  <wp:effectExtent l="0" t="0" r="9525" b="0"/>
                  <wp:docPr id="2" name="Resim 2" descr="http://www.karmod.com/images/Upload/pencere-cizimle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armod.com/images/Upload/pencere-cizimle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525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939">
              <w:rPr>
                <w:rFonts w:ascii="Tahoma" w:eastAsia="Times New Roman" w:hAnsi="Tahoma" w:cs="Tahoma"/>
                <w:color w:val="31859B"/>
                <w:sz w:val="17"/>
                <w:szCs w:val="17"/>
                <w:lang w:eastAsia="tr-TR"/>
              </w:rPr>
              <w:br/>
            </w:r>
            <w:r w:rsidRPr="00EF7939">
              <w:rPr>
                <w:rFonts w:ascii="Tahoma" w:eastAsia="Times New Roman" w:hAnsi="Tahoma" w:cs="Tahoma"/>
                <w:color w:val="31859B"/>
                <w:sz w:val="17"/>
                <w:szCs w:val="17"/>
                <w:lang w:eastAsia="tr-TR"/>
              </w:rPr>
              <w:br/>
            </w:r>
            <w:r w:rsidRPr="00EF7939">
              <w:rPr>
                <w:rFonts w:ascii="Tahoma" w:eastAsia="Times New Roman" w:hAnsi="Tahoma" w:cs="Tahoma"/>
                <w:noProof/>
                <w:color w:val="31859B"/>
                <w:sz w:val="17"/>
                <w:szCs w:val="17"/>
                <w:lang w:eastAsia="tr-TR"/>
              </w:rPr>
              <w:drawing>
                <wp:inline distT="0" distB="0" distL="0" distR="0" wp14:anchorId="62DA002C" wp14:editId="6045883A">
                  <wp:extent cx="5667375" cy="2533650"/>
                  <wp:effectExtent l="0" t="0" r="9525" b="0"/>
                  <wp:docPr id="3" name="Resim 3" descr="http://www.karmod.com/images/Upload/kapi-cizimle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armod.com/images/Upload/kapi-cizimle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939">
              <w:rPr>
                <w:rFonts w:ascii="Tahoma" w:eastAsia="Times New Roman" w:hAnsi="Tahoma" w:cs="Tahoma"/>
                <w:color w:val="31859B"/>
                <w:sz w:val="17"/>
                <w:szCs w:val="17"/>
                <w:lang w:eastAsia="tr-TR"/>
              </w:rPr>
              <w:br/>
            </w:r>
          </w:p>
        </w:tc>
      </w:tr>
      <w:tr w:rsidR="002254F8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 w:val="restart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20"/>
                <w:szCs w:val="20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20"/>
                <w:szCs w:val="20"/>
                <w:lang w:eastAsia="tr-TR"/>
              </w:rPr>
              <w:t>DIŞ KAPILAR</w:t>
            </w: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Kapı Ebatları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90*200  çelik ka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pı.</w:t>
            </w:r>
          </w:p>
        </w:tc>
      </w:tr>
      <w:tr w:rsidR="002254F8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Kapı Kasası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Çelik</w:t>
            </w:r>
          </w:p>
        </w:tc>
      </w:tr>
      <w:tr w:rsidR="002254F8" w:rsidRPr="00EF7939" w:rsidTr="00C91CA0">
        <w:trPr>
          <w:trHeight w:val="349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Yüzey Kaplaması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Ahşap ceviz</w:t>
            </w:r>
          </w:p>
        </w:tc>
      </w:tr>
      <w:tr w:rsidR="002254F8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Kilit Sistemi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Bilyeli  silindirik kilit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ve emniyet kilitli </w:t>
            </w:r>
          </w:p>
        </w:tc>
      </w:tr>
      <w:tr w:rsidR="002254F8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Kapı kolu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Alüminyum, sarı boyalı</w:t>
            </w:r>
          </w:p>
        </w:tc>
      </w:tr>
      <w:tr w:rsidR="002254F8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1D1B11" w:themeColor="background2" w:themeShade="1A"/>
                <w:sz w:val="17"/>
                <w:szCs w:val="17"/>
                <w:lang w:eastAsia="tr-TR"/>
              </w:rPr>
            </w:pP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Menteşe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Özel  menteşeli</w:t>
            </w:r>
          </w:p>
        </w:tc>
      </w:tr>
      <w:tr w:rsidR="002254F8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 w:val="restart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20"/>
                <w:szCs w:val="20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20"/>
                <w:szCs w:val="20"/>
                <w:lang w:eastAsia="tr-TR"/>
              </w:rPr>
              <w:lastRenderedPageBreak/>
              <w:t>İÇ KAPILAR</w:t>
            </w: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Kapı Kasası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1,2 Galvaniz sac </w:t>
            </w:r>
          </w:p>
        </w:tc>
      </w:tr>
      <w:tr w:rsidR="002254F8" w:rsidRPr="00EF7939" w:rsidTr="00C91CA0">
        <w:trPr>
          <w:trHeight w:val="33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E64F26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E64F26">
              <w:rPr>
                <w:rFonts w:ascii="Tahoma" w:eastAsia="Times New Roman" w:hAnsi="Tahoma" w:cs="Tahoma"/>
                <w:b/>
                <w:i/>
                <w:color w:val="1D1B11" w:themeColor="background2" w:themeShade="1A"/>
                <w:sz w:val="17"/>
                <w:szCs w:val="17"/>
                <w:lang w:eastAsia="tr-TR"/>
              </w:rPr>
              <w:t>Kapı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  <w:t>Amerikan kapı</w:t>
            </w:r>
          </w:p>
        </w:tc>
      </w:tr>
      <w:tr w:rsidR="002254F8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Kilit Sistemi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Gömme kilit </w:t>
            </w:r>
          </w:p>
        </w:tc>
      </w:tr>
      <w:tr w:rsidR="002254F8" w:rsidRPr="00EF7939" w:rsidTr="00C91CA0">
        <w:trPr>
          <w:trHeight w:val="29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Kapı kolu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Alüminyum ,Gri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boyalı</w:t>
            </w:r>
          </w:p>
        </w:tc>
      </w:tr>
      <w:tr w:rsidR="002254F8" w:rsidRPr="00EF7939" w:rsidTr="00CB2CFE">
        <w:trPr>
          <w:trHeight w:val="166"/>
          <w:tblCellSpacing w:w="15" w:type="dxa"/>
        </w:trPr>
        <w:tc>
          <w:tcPr>
            <w:tcW w:w="1913" w:type="dxa"/>
            <w:gridSpan w:val="2"/>
            <w:vMerge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95" w:type="dxa"/>
            <w:gridSpan w:val="5"/>
            <w:vAlign w:val="center"/>
            <w:hideMark/>
          </w:tcPr>
          <w:p w:rsidR="002254F8" w:rsidRPr="00974EF5" w:rsidRDefault="002254F8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Menteşe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2254F8" w:rsidRPr="00EF7939" w:rsidRDefault="002254F8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2 adet beyaz boyalı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setuskur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menteşeli</w:t>
            </w:r>
          </w:p>
        </w:tc>
      </w:tr>
      <w:tr w:rsidR="0066419A" w:rsidRPr="00314730" w:rsidTr="00CB2CFE">
        <w:trPr>
          <w:trHeight w:val="50"/>
          <w:tblCellSpacing w:w="15" w:type="dxa"/>
        </w:trPr>
        <w:tc>
          <w:tcPr>
            <w:tcW w:w="19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19A" w:rsidRPr="00CB2CFE" w:rsidRDefault="00E81E27" w:rsidP="00A17A0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B2CFE" w:rsidRPr="00CB2CFE">
              <w:rPr>
                <w:b/>
              </w:rPr>
              <w:t>ELEKTRİK TESİSATI</w:t>
            </w:r>
          </w:p>
          <w:p w:rsidR="0066419A" w:rsidRPr="00314730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color w:val="205867"/>
                <w:sz w:val="17"/>
                <w:szCs w:val="17"/>
                <w:lang w:eastAsia="tr-TR"/>
              </w:rPr>
            </w:pPr>
          </w:p>
        </w:tc>
        <w:tc>
          <w:tcPr>
            <w:tcW w:w="71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19A" w:rsidRPr="00314730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i/>
                <w:color w:val="666666"/>
                <w:sz w:val="17"/>
                <w:szCs w:val="17"/>
                <w:lang w:eastAsia="tr-TR"/>
              </w:rPr>
            </w:pPr>
          </w:p>
        </w:tc>
      </w:tr>
      <w:tr w:rsidR="0066419A" w:rsidRPr="00EF7939" w:rsidTr="00C91CA0">
        <w:trPr>
          <w:trHeight w:val="296"/>
          <w:tblCellSpacing w:w="15" w:type="dxa"/>
        </w:trPr>
        <w:tc>
          <w:tcPr>
            <w:tcW w:w="1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31" w:type="dxa"/>
            <w:gridSpan w:val="4"/>
            <w:vAlign w:val="center"/>
            <w:hideMark/>
          </w:tcPr>
          <w:p w:rsidR="0066419A" w:rsidRPr="00974EF5" w:rsidRDefault="0066419A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Genel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Elektrik tesisatı TSE Belgeli,1 Kalite malzemeler kullanılmaktadır</w:t>
            </w:r>
          </w:p>
        </w:tc>
      </w:tr>
      <w:tr w:rsidR="0066419A" w:rsidRPr="00EF7939" w:rsidTr="00C91CA0">
        <w:trPr>
          <w:trHeight w:val="450"/>
          <w:tblCellSpacing w:w="15" w:type="dxa"/>
        </w:trPr>
        <w:tc>
          <w:tcPr>
            <w:tcW w:w="1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31" w:type="dxa"/>
            <w:gridSpan w:val="4"/>
            <w:vAlign w:val="center"/>
            <w:hideMark/>
          </w:tcPr>
          <w:p w:rsidR="0066419A" w:rsidRPr="00974EF5" w:rsidRDefault="0066419A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Anahtar ve Prizler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TSE belgeli</w:t>
            </w:r>
          </w:p>
        </w:tc>
      </w:tr>
      <w:tr w:rsidR="0066419A" w:rsidRPr="00EF7939" w:rsidTr="00C91CA0">
        <w:trPr>
          <w:trHeight w:val="770"/>
          <w:tblCellSpacing w:w="15" w:type="dxa"/>
        </w:trPr>
        <w:tc>
          <w:tcPr>
            <w:tcW w:w="1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31" w:type="dxa"/>
            <w:gridSpan w:val="4"/>
            <w:vAlign w:val="center"/>
            <w:hideMark/>
          </w:tcPr>
          <w:p w:rsidR="0066419A" w:rsidRPr="00974EF5" w:rsidRDefault="0066419A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Armatür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TSE belgeli. Yaşam mekanlarında aydınla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tma armatürü 32 W simit </w:t>
            </w:r>
            <w:proofErr w:type="spell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florasandır</w:t>
            </w:r>
            <w:proofErr w:type="spellEnd"/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.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.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Islak mekanlarda aydınlat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ma armatürü tavan </w:t>
            </w:r>
            <w:proofErr w:type="spell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glop</w:t>
            </w:r>
            <w:proofErr w:type="spellEnd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60 W ‘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dır</w:t>
            </w:r>
            <w:proofErr w:type="spellEnd"/>
            <w:proofErr w:type="gramEnd"/>
          </w:p>
        </w:tc>
      </w:tr>
      <w:tr w:rsidR="0066419A" w:rsidRPr="00EF7939" w:rsidTr="00C91CA0">
        <w:trPr>
          <w:trHeight w:val="296"/>
          <w:tblCellSpacing w:w="15" w:type="dxa"/>
        </w:trPr>
        <w:tc>
          <w:tcPr>
            <w:tcW w:w="1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31" w:type="dxa"/>
            <w:gridSpan w:val="4"/>
            <w:vAlign w:val="center"/>
            <w:hideMark/>
          </w:tcPr>
          <w:p w:rsidR="0066419A" w:rsidRPr="00974EF5" w:rsidRDefault="0066419A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Sigortalar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TSE </w:t>
            </w: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belgeli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Otomat</w:t>
            </w:r>
            <w:proofErr w:type="gramEnd"/>
          </w:p>
        </w:tc>
      </w:tr>
      <w:tr w:rsidR="0066419A" w:rsidRPr="00EF7939" w:rsidTr="00C91CA0">
        <w:trPr>
          <w:trHeight w:val="802"/>
          <w:tblCellSpacing w:w="15" w:type="dxa"/>
        </w:trPr>
        <w:tc>
          <w:tcPr>
            <w:tcW w:w="1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231" w:type="dxa"/>
            <w:gridSpan w:val="4"/>
            <w:vAlign w:val="center"/>
            <w:hideMark/>
          </w:tcPr>
          <w:p w:rsidR="0066419A" w:rsidRPr="00974EF5" w:rsidRDefault="0066419A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974EF5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Kablo Tesisatı 250V</w:t>
            </w:r>
          </w:p>
        </w:tc>
        <w:tc>
          <w:tcPr>
            <w:tcW w:w="4864" w:type="dxa"/>
            <w:gridSpan w:val="2"/>
            <w:vAlign w:val="center"/>
            <w:hideMark/>
          </w:tcPr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TSE 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belgeli ,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Pirizlere</w:t>
            </w:r>
            <w:proofErr w:type="spellEnd"/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3x2,5 NYM ve NYA kablo kullanılmakta olup ,anahtarlar ve aydınlatma armatürlerine içinse 2x1,5 NYM ve NYA  kablo kullanılmaktadır.</w:t>
            </w:r>
          </w:p>
        </w:tc>
      </w:tr>
      <w:tr w:rsidR="0066419A" w:rsidRPr="00EF7939" w:rsidTr="00CB2CFE">
        <w:trPr>
          <w:trHeight w:val="995"/>
          <w:tblCellSpacing w:w="15" w:type="dxa"/>
        </w:trPr>
        <w:tc>
          <w:tcPr>
            <w:tcW w:w="19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7125" w:type="dxa"/>
            <w:gridSpan w:val="6"/>
            <w:vAlign w:val="center"/>
            <w:hideMark/>
          </w:tcPr>
          <w:p w:rsidR="0066419A" w:rsidRPr="00073A1B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b/>
                <w:color w:val="7F7F7F"/>
                <w:sz w:val="17"/>
                <w:szCs w:val="17"/>
                <w:lang w:eastAsia="tr-TR"/>
              </w:rPr>
            </w:pPr>
            <w:r w:rsidRPr="00073A1B">
              <w:rPr>
                <w:rFonts w:ascii="Tahoma" w:eastAsia="Times New Roman" w:hAnsi="Tahoma" w:cs="Tahoma"/>
                <w:b/>
                <w:color w:val="7F7F7F"/>
                <w:sz w:val="17"/>
                <w:szCs w:val="17"/>
                <w:lang w:eastAsia="tr-TR"/>
              </w:rPr>
              <w:t>KULLANICIYA AİT ÇALIŞMALAR</w:t>
            </w:r>
          </w:p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Elektrik Panoları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Müşteri tarafından yapılacaktı</w:t>
            </w:r>
            <w:r w:rsidR="005F64B8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r.</w:t>
            </w:r>
          </w:p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Telefon Tesisatı Müşteri tarafından yapılacaktır</w:t>
            </w:r>
          </w:p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Ana Hat Bağlantısı Müşteri tarafından yapılacaktır</w:t>
            </w:r>
          </w:p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Soba, Klima, Elektrikli radyatör kullanılması durumları projede belirtilmelidir</w:t>
            </w:r>
          </w:p>
          <w:p w:rsidR="0066419A" w:rsidRPr="00EF7939" w:rsidRDefault="0066419A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Her bir ısıtıcı, klima ayrı bir sigorta hattı ile beslenecektir</w:t>
            </w:r>
          </w:p>
        </w:tc>
      </w:tr>
      <w:tr w:rsidR="00961BE5" w:rsidRPr="00EF7939" w:rsidTr="00C91CA0">
        <w:trPr>
          <w:trHeight w:val="766"/>
          <w:tblCellSpacing w:w="15" w:type="dxa"/>
        </w:trPr>
        <w:tc>
          <w:tcPr>
            <w:tcW w:w="2168" w:type="dxa"/>
            <w:gridSpan w:val="4"/>
            <w:vMerge w:val="restart"/>
            <w:vAlign w:val="center"/>
            <w:hideMark/>
          </w:tcPr>
          <w:p w:rsidR="00961BE5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05867"/>
                <w:sz w:val="17"/>
                <w:szCs w:val="17"/>
                <w:lang w:eastAsia="tr-TR"/>
              </w:rPr>
            </w:pPr>
          </w:p>
          <w:p w:rsidR="00961BE5" w:rsidRPr="006B3791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tr-TR"/>
              </w:rPr>
            </w:pPr>
            <w:r w:rsidRPr="006B3791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tr-TR"/>
              </w:rPr>
              <w:t>SIHHİ TESİSATLAR</w:t>
            </w:r>
          </w:p>
          <w:p w:rsidR="00961BE5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05867"/>
                <w:sz w:val="17"/>
                <w:szCs w:val="17"/>
                <w:lang w:eastAsia="tr-TR"/>
              </w:rPr>
            </w:pPr>
          </w:p>
          <w:p w:rsidR="00961BE5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05867"/>
                <w:sz w:val="17"/>
                <w:szCs w:val="17"/>
                <w:lang w:eastAsia="tr-TR"/>
              </w:rPr>
            </w:pPr>
          </w:p>
          <w:p w:rsidR="00961BE5" w:rsidRPr="00EF7939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6934" w:type="dxa"/>
            <w:gridSpan w:val="5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Temiz su tesisatı TSE belgeli malzemeler kullanılarak sıva altı döşenir</w:t>
            </w:r>
          </w:p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Temiz su ve pis su tesisatı 1 MT bina dışına çıkartılıp bırakılır</w:t>
            </w:r>
          </w:p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Pis su ve temiz su ana hat dış bağlantılar müşteriye aittir</w:t>
            </w:r>
          </w:p>
        </w:tc>
      </w:tr>
      <w:tr w:rsidR="00961BE5" w:rsidRPr="00EF7939" w:rsidTr="00C91CA0">
        <w:trPr>
          <w:trHeight w:val="296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Genel 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TSE standartlarına uygun 1. Kalite malzemeler kullanılmaktadır.</w:t>
            </w:r>
          </w:p>
        </w:tc>
      </w:tr>
      <w:tr w:rsidR="00961BE5" w:rsidRPr="00EF7939" w:rsidTr="00C91CA0">
        <w:trPr>
          <w:trHeight w:val="387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proofErr w:type="spellStart"/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Vitrifiye</w:t>
            </w:r>
            <w:proofErr w:type="spellEnd"/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  Malzemeleri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TSE belgeli beyaz </w:t>
            </w: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seramik .</w:t>
            </w:r>
            <w:proofErr w:type="gramEnd"/>
          </w:p>
        </w:tc>
      </w:tr>
      <w:tr w:rsidR="00961BE5" w:rsidRPr="00EF7939" w:rsidTr="00C91CA0">
        <w:trPr>
          <w:trHeight w:val="296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Armatürler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TSE belgelidir.</w:t>
            </w:r>
          </w:p>
        </w:tc>
      </w:tr>
      <w:tr w:rsidR="00961BE5" w:rsidRPr="00EF7939" w:rsidTr="00C91CA0">
        <w:trPr>
          <w:trHeight w:val="370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Temiz Su Boruları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PPR-C boru ve bo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ru bağlantıları.</w:t>
            </w:r>
          </w:p>
        </w:tc>
      </w:tr>
      <w:tr w:rsidR="00961BE5" w:rsidRPr="00EF7939" w:rsidTr="00C91CA0">
        <w:trPr>
          <w:trHeight w:val="321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Pis Su Boruları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PVC boru ve ek parçaları.</w:t>
            </w:r>
          </w:p>
        </w:tc>
      </w:tr>
      <w:tr w:rsidR="00961BE5" w:rsidRPr="00EF7939" w:rsidTr="00C91CA0">
        <w:trPr>
          <w:trHeight w:val="296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Lavabolar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45*55 cm ölçülerinde duvara monte ayaklı lavabodur.</w:t>
            </w:r>
          </w:p>
        </w:tc>
      </w:tr>
      <w:tr w:rsidR="00961BE5" w:rsidRPr="00EF7939" w:rsidTr="00C91CA0">
        <w:trPr>
          <w:trHeight w:val="296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Duş 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90 cm x 90 cm akrilik duş teknesidir.</w:t>
            </w:r>
          </w:p>
        </w:tc>
      </w:tr>
      <w:tr w:rsidR="00961BE5" w:rsidRPr="00EF7939" w:rsidTr="00C91CA0">
        <w:trPr>
          <w:trHeight w:val="296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Klozet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TSE 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belgeli , duvara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monte Asma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rezervuarlı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seramik klozet</w:t>
            </w:r>
          </w:p>
        </w:tc>
      </w:tr>
      <w:tr w:rsidR="00961BE5" w:rsidRPr="00EF7939" w:rsidTr="00C91CA0">
        <w:trPr>
          <w:trHeight w:val="444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Alaturka Taş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TSE 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belgeli , duvara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monte çekme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rezervuarlı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seramik alaturka taşlı</w:t>
            </w:r>
          </w:p>
        </w:tc>
      </w:tr>
      <w:tr w:rsidR="00961BE5" w:rsidRPr="00EF7939" w:rsidTr="00C91CA0">
        <w:trPr>
          <w:trHeight w:val="296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Pisuar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TSE </w:t>
            </w:r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belgeli , duvara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monte seramik pisuar ve pisuar bölmesi</w:t>
            </w:r>
          </w:p>
        </w:tc>
      </w:tr>
      <w:tr w:rsidR="00961BE5" w:rsidRPr="00EF7939" w:rsidTr="00C91CA0">
        <w:trPr>
          <w:trHeight w:val="296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Evye 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100 cm x 50 cm ebatlarında ahşap sunta </w:t>
            </w:r>
            <w:proofErr w:type="spellStart"/>
            <w:proofErr w:type="gram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dolaplı,metal</w:t>
            </w:r>
            <w:proofErr w:type="spellEnd"/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tezgahlıdır.</w:t>
            </w:r>
          </w:p>
        </w:tc>
      </w:tr>
      <w:tr w:rsidR="00961BE5" w:rsidRPr="00EF7939" w:rsidTr="00C91CA0">
        <w:trPr>
          <w:trHeight w:val="296"/>
          <w:tblCellSpacing w:w="15" w:type="dxa"/>
        </w:trPr>
        <w:tc>
          <w:tcPr>
            <w:tcW w:w="2168" w:type="dxa"/>
            <w:gridSpan w:val="4"/>
            <w:vMerge w:val="restart"/>
            <w:vAlign w:val="center"/>
            <w:hideMark/>
          </w:tcPr>
          <w:p w:rsidR="00961BE5" w:rsidRPr="00690750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tr-TR"/>
              </w:rPr>
            </w:pPr>
            <w:r w:rsidRPr="00690750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20"/>
                <w:szCs w:val="20"/>
                <w:lang w:eastAsia="tr-TR"/>
              </w:rPr>
              <w:lastRenderedPageBreak/>
              <w:t>BOYA</w:t>
            </w: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Dış Cephe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2 kat Akrilik dış cephe boyası (renkler müşteri tarafından 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tesbit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edilecektir.)</w:t>
            </w:r>
          </w:p>
        </w:tc>
      </w:tr>
      <w:tr w:rsidR="00961BE5" w:rsidRPr="00EF7939" w:rsidTr="00C91CA0">
        <w:trPr>
          <w:trHeight w:val="296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İç Cephe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2 kat Plastik boya (renkler müşteri tarafından 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tesbit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edilecektir.)</w:t>
            </w:r>
          </w:p>
        </w:tc>
      </w:tr>
      <w:tr w:rsidR="00961BE5" w:rsidRPr="00EF7939" w:rsidTr="00C91CA0">
        <w:trPr>
          <w:trHeight w:val="296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2626" w:type="dxa"/>
            <w:gridSpan w:val="4"/>
            <w:vAlign w:val="center"/>
            <w:hideMark/>
          </w:tcPr>
          <w:p w:rsidR="00961BE5" w:rsidRPr="0022448E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22448E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Tavan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2 kat Plastik boya (renkler müşteri tarafından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tesbit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edilecektir.)</w:t>
            </w:r>
          </w:p>
        </w:tc>
      </w:tr>
      <w:tr w:rsidR="00961BE5" w:rsidRPr="00EF7939" w:rsidTr="00C91CA0">
        <w:trPr>
          <w:trHeight w:val="296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6934" w:type="dxa"/>
            <w:gridSpan w:val="5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Panel birleşim, tavan ve çatı detaylarına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mastik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çekilmektedir</w:t>
            </w:r>
          </w:p>
        </w:tc>
      </w:tr>
      <w:tr w:rsidR="00961BE5" w:rsidRPr="00EF7939" w:rsidTr="00C91CA0">
        <w:trPr>
          <w:trHeight w:val="189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6934" w:type="dxa"/>
            <w:gridSpan w:val="5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Dış metal yüzeyleri çift kat astar, çift kat sentetik yağlı boya ile boyanmaktadır</w:t>
            </w:r>
          </w:p>
        </w:tc>
      </w:tr>
      <w:tr w:rsidR="00961BE5" w:rsidRPr="00EF7939" w:rsidTr="00C91CA0">
        <w:trPr>
          <w:trHeight w:val="506"/>
          <w:tblCellSpacing w:w="15" w:type="dxa"/>
        </w:trPr>
        <w:tc>
          <w:tcPr>
            <w:tcW w:w="2168" w:type="dxa"/>
            <w:gridSpan w:val="4"/>
            <w:vMerge w:val="restart"/>
            <w:vAlign w:val="center"/>
            <w:hideMark/>
          </w:tcPr>
          <w:p w:rsidR="00961BE5" w:rsidRPr="00690750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D1B11" w:themeColor="background2" w:themeShade="1A"/>
                <w:sz w:val="20"/>
                <w:szCs w:val="20"/>
                <w:lang w:eastAsia="tr-TR"/>
              </w:rPr>
            </w:pPr>
            <w:r w:rsidRPr="00690750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20"/>
                <w:szCs w:val="20"/>
                <w:lang w:eastAsia="tr-TR"/>
              </w:rPr>
              <w:t>ZEMİN BETONU</w:t>
            </w:r>
          </w:p>
        </w:tc>
        <w:tc>
          <w:tcPr>
            <w:tcW w:w="6934" w:type="dxa"/>
            <w:gridSpan w:val="5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Zemin Betonu </w:t>
            </w: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müşteriye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aittir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.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(SU BASMANI )</w:t>
            </w:r>
          </w:p>
        </w:tc>
      </w:tr>
      <w:tr w:rsidR="00961BE5" w:rsidRPr="00EF7939" w:rsidTr="00C91CA0">
        <w:trPr>
          <w:trHeight w:val="415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690750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1D1B11" w:themeColor="background2" w:themeShade="1A"/>
                <w:sz w:val="20"/>
                <w:szCs w:val="20"/>
                <w:lang w:eastAsia="tr-TR"/>
              </w:rPr>
            </w:pPr>
          </w:p>
        </w:tc>
        <w:tc>
          <w:tcPr>
            <w:tcW w:w="6934" w:type="dxa"/>
            <w:gridSpan w:val="5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Zemin betonunun hazırlanması için gerekli bilgi ve çizimler siparişle birlikte müşteriye verilmektedir</w:t>
            </w:r>
          </w:p>
        </w:tc>
      </w:tr>
      <w:tr w:rsidR="00961BE5" w:rsidRPr="00EF7939" w:rsidTr="00A17A02">
        <w:trPr>
          <w:trHeight w:val="6366"/>
          <w:tblCellSpacing w:w="15" w:type="dxa"/>
        </w:trPr>
        <w:tc>
          <w:tcPr>
            <w:tcW w:w="9132" w:type="dxa"/>
            <w:gridSpan w:val="9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tr-TR"/>
              </w:rPr>
              <w:drawing>
                <wp:inline distT="0" distB="0" distL="0" distR="0" wp14:anchorId="6687F6A7" wp14:editId="090E5FDB">
                  <wp:extent cx="5867400" cy="4267200"/>
                  <wp:effectExtent l="0" t="0" r="0" b="0"/>
                  <wp:docPr id="6" name="Resim 6" descr="http://www.karmod.com/images/Upload/prefabrik-ya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armod.com/images/Upload/prefabrik-ya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BE5" w:rsidRPr="00EF7939" w:rsidTr="00C91CA0">
        <w:trPr>
          <w:trHeight w:val="504"/>
          <w:tblCellSpacing w:w="15" w:type="dxa"/>
        </w:trPr>
        <w:tc>
          <w:tcPr>
            <w:tcW w:w="2168" w:type="dxa"/>
            <w:gridSpan w:val="4"/>
            <w:vMerge w:val="restart"/>
            <w:vAlign w:val="center"/>
            <w:hideMark/>
          </w:tcPr>
          <w:p w:rsidR="00961BE5" w:rsidRPr="00E22118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tr-TR"/>
              </w:rPr>
            </w:pPr>
            <w:r w:rsidRPr="00E22118">
              <w:rPr>
                <w:rFonts w:ascii="Tahoma" w:eastAsia="Times New Roman" w:hAnsi="Tahoma" w:cs="Tahoma"/>
                <w:b/>
                <w:bCs/>
                <w:color w:val="1D1B11" w:themeColor="background2" w:themeShade="1A"/>
                <w:sz w:val="20"/>
                <w:szCs w:val="20"/>
                <w:lang w:eastAsia="tr-TR"/>
              </w:rPr>
              <w:t>GENEL ÜRETİM MONTAJ BİLGİLERİ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61BE5" w:rsidRPr="00E22118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E22118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.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Zemin betonunu 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üzerine  kurulan  ANSEL ÇELİK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YAPI’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ları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,istenildiği</w:t>
            </w:r>
            <w:proofErr w:type="gram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zaman </w:t>
            </w:r>
            <w:proofErr w:type="spellStart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sökülüp,başka</w:t>
            </w:r>
            <w:proofErr w:type="spellEnd"/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bir yerde tekrar kurulabilir</w:t>
            </w:r>
          </w:p>
        </w:tc>
      </w:tr>
      <w:tr w:rsidR="00961BE5" w:rsidRPr="00EF7939" w:rsidTr="00C91CA0">
        <w:trPr>
          <w:trHeight w:val="768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961BE5" w:rsidRPr="00E22118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E22118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.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Şantiye koşularında; ofis, yemekhane, yatakhane, WC/banyo olarak kullanılabilir.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Doğal yaşamda; okul, sağlık ocağı, hastane, konut olarak kullanılabilir</w:t>
            </w:r>
          </w:p>
        </w:tc>
      </w:tr>
      <w:tr w:rsidR="00961BE5" w:rsidRPr="00EF7939" w:rsidTr="00C91CA0">
        <w:trPr>
          <w:trHeight w:val="469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961BE5" w:rsidRPr="00E22118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E22118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3</w:t>
            </w:r>
            <w:r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.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ANSEL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Prefabrik yapıları zemin betonuna çelik dübeller ile zemine sabitlenir</w:t>
            </w:r>
          </w:p>
        </w:tc>
      </w:tr>
      <w:tr w:rsidR="00961BE5" w:rsidRPr="00EF7939" w:rsidTr="00C91CA0">
        <w:trPr>
          <w:trHeight w:val="838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961BE5" w:rsidRPr="00E22118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E22118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.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Taşıyıcı sistemi oluşturan çelik kolonlar, kirişler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galvanizli sacdan özel olarak üretilmektedir.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Bağlantılar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da somun ve </w:t>
            </w: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cıvata 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kullanılmaktadır</w:t>
            </w:r>
            <w:proofErr w:type="gramEnd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. sökülüp,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takılabilmektedir.Galvaniz</w:t>
            </w:r>
            <w:proofErr w:type="spellEnd"/>
            <w:proofErr w:type="gramEnd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malzeme nedeniyle   paslanmaya karşı dirençlidir.</w:t>
            </w:r>
          </w:p>
        </w:tc>
      </w:tr>
      <w:tr w:rsidR="00961BE5" w:rsidRPr="00EF7939" w:rsidTr="00C91CA0">
        <w:trPr>
          <w:trHeight w:val="749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961BE5" w:rsidRPr="00E22118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E22118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5</w:t>
            </w:r>
            <w:r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.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Y</w:t>
            </w:r>
            <w:r w:rsidRPr="00EF7939"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ükü statik hesapları yapılmış  Galvaniz çe</w:t>
            </w: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lik </w:t>
            </w:r>
            <w:proofErr w:type="gram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H , kolon</w:t>
            </w:r>
            <w:proofErr w:type="gramEnd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ve  kirişler </w:t>
            </w:r>
            <w:proofErr w:type="spellStart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taşıdığından,duvarlarda</w:t>
            </w:r>
            <w:proofErr w:type="spellEnd"/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 xml:space="preserve"> deformasyon olmaz.</w:t>
            </w:r>
          </w:p>
        </w:tc>
      </w:tr>
      <w:tr w:rsidR="00961BE5" w:rsidRPr="00EF7939" w:rsidTr="00C91CA0">
        <w:trPr>
          <w:trHeight w:val="532"/>
          <w:tblCellSpacing w:w="15" w:type="dxa"/>
        </w:trPr>
        <w:tc>
          <w:tcPr>
            <w:tcW w:w="2168" w:type="dxa"/>
            <w:gridSpan w:val="4"/>
            <w:vMerge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961BE5" w:rsidRPr="00E22118" w:rsidRDefault="00961BE5" w:rsidP="00A17A0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1D1B11" w:themeColor="background2" w:themeShade="1A"/>
                <w:sz w:val="17"/>
                <w:szCs w:val="17"/>
                <w:lang w:eastAsia="tr-TR"/>
              </w:rPr>
            </w:pPr>
            <w:r w:rsidRPr="00E22118"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6</w:t>
            </w:r>
            <w:r>
              <w:rPr>
                <w:rFonts w:ascii="Tahoma" w:eastAsia="Times New Roman" w:hAnsi="Tahoma" w:cs="Tahoma"/>
                <w:b/>
                <w:bCs/>
                <w:i/>
                <w:color w:val="1D1B11" w:themeColor="background2" w:themeShade="1A"/>
                <w:sz w:val="17"/>
                <w:szCs w:val="17"/>
                <w:lang w:eastAsia="tr-TR"/>
              </w:rPr>
              <w:t>.</w:t>
            </w:r>
          </w:p>
        </w:tc>
        <w:tc>
          <w:tcPr>
            <w:tcW w:w="4278" w:type="dxa"/>
            <w:vAlign w:val="center"/>
            <w:hideMark/>
          </w:tcPr>
          <w:p w:rsidR="00961BE5" w:rsidRPr="00EF7939" w:rsidRDefault="00961BE5" w:rsidP="00A17A0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7F7F7F"/>
                <w:sz w:val="17"/>
                <w:szCs w:val="17"/>
                <w:lang w:eastAsia="tr-TR"/>
              </w:rPr>
              <w:t>Prefabrik binayı oluşturan malzemeler hafif olduğundan montaj sırasında insan gücü ile taşıma yapılabilmektedir.</w:t>
            </w:r>
          </w:p>
        </w:tc>
      </w:tr>
    </w:tbl>
    <w:p w:rsidR="00961BE5" w:rsidRDefault="00961BE5" w:rsidP="00961BE5"/>
    <w:p w:rsidR="00961BE5" w:rsidRDefault="00961BE5" w:rsidP="00961BE5"/>
    <w:p w:rsidR="00961BE5" w:rsidRDefault="00961BE5" w:rsidP="00961BE5"/>
    <w:p w:rsidR="00961BE5" w:rsidRDefault="00EF4584" w:rsidP="00961BE5">
      <w:r>
        <w:rPr>
          <w:noProof/>
          <w:lang w:eastAsia="tr-TR"/>
        </w:rPr>
        <w:drawing>
          <wp:inline distT="0" distB="0" distL="0" distR="0">
            <wp:extent cx="5715000" cy="2781300"/>
            <wp:effectExtent l="0" t="0" r="0" b="0"/>
            <wp:docPr id="1" name="Resim 1" descr="C:\Users\user\Desktop\har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arit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E5" w:rsidRDefault="00961BE5" w:rsidP="00961BE5"/>
    <w:p w:rsidR="00961BE5" w:rsidRDefault="00961BE5" w:rsidP="00961BE5"/>
    <w:p w:rsidR="00961BE5" w:rsidRDefault="00961BE5" w:rsidP="00961BE5"/>
    <w:p w:rsidR="00961BE5" w:rsidRDefault="00961BE5" w:rsidP="00961BE5"/>
    <w:p w:rsidR="00961BE5" w:rsidRDefault="00961BE5" w:rsidP="00961BE5"/>
    <w:p w:rsidR="00961BE5" w:rsidRDefault="00961BE5" w:rsidP="00961BE5"/>
    <w:p w:rsidR="00961BE5" w:rsidRDefault="00961BE5" w:rsidP="00961BE5"/>
    <w:p w:rsidR="00961BE5" w:rsidRDefault="00961BE5" w:rsidP="00961BE5"/>
    <w:p w:rsidR="00793314" w:rsidRDefault="00793314" w:rsidP="00DE2A0B"/>
    <w:sectPr w:rsidR="00793314" w:rsidSect="00E612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247" w:bottom="1418" w:left="1418" w:header="142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80E" w:rsidRDefault="0031780E" w:rsidP="00FC7CC8">
      <w:pPr>
        <w:spacing w:after="0" w:line="240" w:lineRule="auto"/>
      </w:pPr>
      <w:r>
        <w:separator/>
      </w:r>
    </w:p>
  </w:endnote>
  <w:endnote w:type="continuationSeparator" w:id="0">
    <w:p w:rsidR="0031780E" w:rsidRDefault="0031780E" w:rsidP="00FC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43" w:rsidRDefault="006E1F4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43" w:rsidRDefault="006E1F4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43" w:rsidRDefault="006E1F4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80E" w:rsidRDefault="0031780E" w:rsidP="00FC7CC8">
      <w:pPr>
        <w:spacing w:after="0" w:line="240" w:lineRule="auto"/>
      </w:pPr>
      <w:r>
        <w:separator/>
      </w:r>
    </w:p>
  </w:footnote>
  <w:footnote w:type="continuationSeparator" w:id="0">
    <w:p w:rsidR="0031780E" w:rsidRDefault="0031780E" w:rsidP="00FC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43" w:rsidRDefault="006E1F4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C8" w:rsidRPr="00CD493E" w:rsidRDefault="0071669C" w:rsidP="00E61230">
    <w:pPr>
      <w:pStyle w:val="Balk1"/>
      <w:rPr>
        <w:sz w:val="40"/>
        <w:szCs w:val="40"/>
      </w:rPr>
    </w:pPr>
    <w:r>
      <w:rPr>
        <w:noProof/>
        <w:lang w:eastAsia="tr-TR"/>
      </w:rPr>
      <w:drawing>
        <wp:inline distT="0" distB="0" distL="0" distR="0" wp14:anchorId="1096E189" wp14:editId="0756F540">
          <wp:extent cx="1866900" cy="1114425"/>
          <wp:effectExtent l="0" t="0" r="0" b="9525"/>
          <wp:docPr id="4" name="Resim 4" descr="C:\Users\user\Desktop\BAŞLIK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BAŞLIK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F43">
      <w:t xml:space="preserve">    </w:t>
    </w:r>
    <w:r w:rsidR="0021367A" w:rsidRPr="0021367A">
      <w:rPr>
        <w:color w:val="auto"/>
        <w:sz w:val="32"/>
        <w:szCs w:val="32"/>
      </w:rPr>
      <w:t>PREFABRİK BİNA TEKNİK ŞARTNAMESİ</w:t>
    </w:r>
    <w:r w:rsidR="006E1F43" w:rsidRPr="0021367A">
      <w:rPr>
        <w:color w:val="auto"/>
      </w:rPr>
      <w:t xml:space="preserve">  </w:t>
    </w:r>
    <w:bookmarkStart w:id="0" w:name="_GoBack"/>
    <w:bookmarkEnd w:id="0"/>
  </w:p>
  <w:p w:rsidR="00CD493E" w:rsidRDefault="00CD493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43" w:rsidRDefault="006E1F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14"/>
    <w:rsid w:val="000373B9"/>
    <w:rsid w:val="00044CD1"/>
    <w:rsid w:val="000767D4"/>
    <w:rsid w:val="001000E8"/>
    <w:rsid w:val="001A3B7E"/>
    <w:rsid w:val="0021367A"/>
    <w:rsid w:val="002254F8"/>
    <w:rsid w:val="00277DE1"/>
    <w:rsid w:val="0031780E"/>
    <w:rsid w:val="003205A1"/>
    <w:rsid w:val="003741FE"/>
    <w:rsid w:val="00437FF4"/>
    <w:rsid w:val="00485D61"/>
    <w:rsid w:val="00486F0B"/>
    <w:rsid w:val="00560445"/>
    <w:rsid w:val="005F64B8"/>
    <w:rsid w:val="0066419A"/>
    <w:rsid w:val="006E1F43"/>
    <w:rsid w:val="00712A1E"/>
    <w:rsid w:val="0071669C"/>
    <w:rsid w:val="00781655"/>
    <w:rsid w:val="00793314"/>
    <w:rsid w:val="007C6B80"/>
    <w:rsid w:val="008E5DCB"/>
    <w:rsid w:val="008F6370"/>
    <w:rsid w:val="009137A0"/>
    <w:rsid w:val="00961BE5"/>
    <w:rsid w:val="009B43AA"/>
    <w:rsid w:val="009C00F7"/>
    <w:rsid w:val="00A00A7D"/>
    <w:rsid w:val="00A34E27"/>
    <w:rsid w:val="00A467D2"/>
    <w:rsid w:val="00A478EB"/>
    <w:rsid w:val="00AC3446"/>
    <w:rsid w:val="00B33534"/>
    <w:rsid w:val="00B52628"/>
    <w:rsid w:val="00BF69E2"/>
    <w:rsid w:val="00C91CA0"/>
    <w:rsid w:val="00CB2CFE"/>
    <w:rsid w:val="00CD493E"/>
    <w:rsid w:val="00CD720C"/>
    <w:rsid w:val="00D115F9"/>
    <w:rsid w:val="00D45EDB"/>
    <w:rsid w:val="00DE2A0B"/>
    <w:rsid w:val="00E07910"/>
    <w:rsid w:val="00E61230"/>
    <w:rsid w:val="00E81E27"/>
    <w:rsid w:val="00EF4584"/>
    <w:rsid w:val="00F056F9"/>
    <w:rsid w:val="00F33709"/>
    <w:rsid w:val="00FA29E9"/>
    <w:rsid w:val="00FC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14"/>
  </w:style>
  <w:style w:type="paragraph" w:styleId="Balk1">
    <w:name w:val="heading 1"/>
    <w:basedOn w:val="Normal"/>
    <w:next w:val="Normal"/>
    <w:link w:val="Balk1Char"/>
    <w:uiPriority w:val="9"/>
    <w:qFormat/>
    <w:rsid w:val="00CD4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D4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D49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D49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CD49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331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6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C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7CC8"/>
  </w:style>
  <w:style w:type="paragraph" w:styleId="Altbilgi">
    <w:name w:val="footer"/>
    <w:basedOn w:val="Normal"/>
    <w:link w:val="AltbilgiChar"/>
    <w:uiPriority w:val="99"/>
    <w:unhideWhenUsed/>
    <w:rsid w:val="00FC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7CC8"/>
  </w:style>
  <w:style w:type="paragraph" w:styleId="AralkYok">
    <w:name w:val="No Spacing"/>
    <w:uiPriority w:val="1"/>
    <w:qFormat/>
    <w:rsid w:val="00CD493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D4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D4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D49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CD49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CD493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14"/>
  </w:style>
  <w:style w:type="paragraph" w:styleId="Balk1">
    <w:name w:val="heading 1"/>
    <w:basedOn w:val="Normal"/>
    <w:next w:val="Normal"/>
    <w:link w:val="Balk1Char"/>
    <w:uiPriority w:val="9"/>
    <w:qFormat/>
    <w:rsid w:val="00CD4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D4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D49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D49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CD49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331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6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C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7CC8"/>
  </w:style>
  <w:style w:type="paragraph" w:styleId="Altbilgi">
    <w:name w:val="footer"/>
    <w:basedOn w:val="Normal"/>
    <w:link w:val="AltbilgiChar"/>
    <w:uiPriority w:val="99"/>
    <w:unhideWhenUsed/>
    <w:rsid w:val="00FC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7CC8"/>
  </w:style>
  <w:style w:type="paragraph" w:styleId="AralkYok">
    <w:name w:val="No Spacing"/>
    <w:uiPriority w:val="1"/>
    <w:qFormat/>
    <w:rsid w:val="00CD493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D4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D4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D49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CD49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CD493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2013-05-29T08:08:00Z</cp:lastPrinted>
  <dcterms:created xsi:type="dcterms:W3CDTF">2013-05-28T08:41:00Z</dcterms:created>
  <dcterms:modified xsi:type="dcterms:W3CDTF">2013-06-05T15:23:00Z</dcterms:modified>
</cp:coreProperties>
</file>